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5E05" w14:textId="471651D4" w:rsidR="009949A3" w:rsidRPr="009949A3" w:rsidRDefault="009949A3" w:rsidP="009949A3">
      <w:pPr>
        <w:jc w:val="center"/>
        <w:rPr>
          <w:b/>
          <w:bCs/>
          <w:sz w:val="44"/>
          <w:szCs w:val="44"/>
          <w:lang w:val="en-US"/>
        </w:rPr>
      </w:pPr>
      <w:r w:rsidRPr="009949A3">
        <w:rPr>
          <w:b/>
          <w:bCs/>
          <w:sz w:val="44"/>
          <w:szCs w:val="44"/>
          <w:lang w:val="en-US"/>
        </w:rPr>
        <w:t>CEIRIOG UCHAF COMMUNITY COUNCIL</w:t>
      </w:r>
    </w:p>
    <w:p w14:paraId="549F516B" w14:textId="0646DB53" w:rsidR="009949A3" w:rsidRDefault="001C3BA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</w:t>
      </w:r>
      <w:r w:rsidR="00130F38">
        <w:rPr>
          <w:lang w:val="en-US"/>
        </w:rPr>
        <w:t xml:space="preserve">          </w:t>
      </w:r>
      <w:r>
        <w:rPr>
          <w:lang w:val="en-US"/>
        </w:rPr>
        <w:t>21/06/2026</w:t>
      </w:r>
    </w:p>
    <w:p w14:paraId="3D38493D" w14:textId="53F89562" w:rsidR="009949A3" w:rsidRDefault="009949A3" w:rsidP="00130F38">
      <w:pPr>
        <w:spacing w:after="0" w:line="240" w:lineRule="auto"/>
        <w:rPr>
          <w:lang w:val="en-US"/>
        </w:rPr>
      </w:pPr>
      <w:r>
        <w:rPr>
          <w:lang w:val="en-US"/>
        </w:rPr>
        <w:t xml:space="preserve">AUDIT WALES </w:t>
      </w:r>
    </w:p>
    <w:p w14:paraId="2D207A81" w14:textId="1D630643" w:rsidR="009949A3" w:rsidRDefault="009949A3" w:rsidP="00130F38">
      <w:pPr>
        <w:spacing w:after="0" w:line="240" w:lineRule="auto"/>
        <w:rPr>
          <w:lang w:val="en-US"/>
        </w:rPr>
      </w:pPr>
      <w:r>
        <w:rPr>
          <w:lang w:val="en-US"/>
        </w:rPr>
        <w:t>COMMUNITY COUNCIL AUDITS</w:t>
      </w:r>
    </w:p>
    <w:p w14:paraId="7B17BDAE" w14:textId="0ADCA4CD" w:rsidR="009949A3" w:rsidRDefault="009949A3" w:rsidP="00130F38">
      <w:pPr>
        <w:spacing w:after="0" w:line="240" w:lineRule="auto"/>
        <w:rPr>
          <w:lang w:val="en-US"/>
        </w:rPr>
      </w:pPr>
      <w:r>
        <w:rPr>
          <w:lang w:val="en-US"/>
        </w:rPr>
        <w:t>1 CAPITAL QUARTER</w:t>
      </w:r>
    </w:p>
    <w:p w14:paraId="32B14FE4" w14:textId="0ED01F71" w:rsidR="009949A3" w:rsidRDefault="009949A3" w:rsidP="00130F38">
      <w:pPr>
        <w:spacing w:after="0" w:line="240" w:lineRule="auto"/>
        <w:rPr>
          <w:lang w:val="en-US"/>
        </w:rPr>
      </w:pPr>
      <w:r>
        <w:rPr>
          <w:lang w:val="en-US"/>
        </w:rPr>
        <w:t>TYNDALL STREET</w:t>
      </w:r>
    </w:p>
    <w:p w14:paraId="0B8DC74D" w14:textId="6899403D" w:rsidR="009949A3" w:rsidRDefault="009949A3" w:rsidP="00130F38">
      <w:pPr>
        <w:spacing w:after="0" w:line="240" w:lineRule="auto"/>
        <w:rPr>
          <w:lang w:val="en-US"/>
        </w:rPr>
      </w:pPr>
      <w:r>
        <w:rPr>
          <w:lang w:val="en-US"/>
        </w:rPr>
        <w:t>CARDIFF</w:t>
      </w:r>
    </w:p>
    <w:p w14:paraId="41A9C74C" w14:textId="2EB73100" w:rsidR="009949A3" w:rsidRDefault="009949A3" w:rsidP="009949A3">
      <w:pPr>
        <w:jc w:val="center"/>
        <w:rPr>
          <w:b/>
          <w:bCs/>
          <w:sz w:val="28"/>
          <w:szCs w:val="28"/>
          <w:lang w:val="en-US"/>
        </w:rPr>
      </w:pPr>
      <w:r w:rsidRPr="009949A3">
        <w:rPr>
          <w:b/>
          <w:bCs/>
          <w:sz w:val="28"/>
          <w:szCs w:val="28"/>
          <w:lang w:val="en-US"/>
        </w:rPr>
        <w:t>RE: FULL AUDIT 2025/2026</w:t>
      </w:r>
    </w:p>
    <w:p w14:paraId="05F24ECD" w14:textId="2C22CFDF" w:rsidR="009949A3" w:rsidRDefault="009949A3" w:rsidP="009949A3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Please find enclosed papers related the above. </w:t>
      </w:r>
      <w:r w:rsidR="00E81693">
        <w:rPr>
          <w:b/>
          <w:bCs/>
          <w:sz w:val="28"/>
          <w:szCs w:val="28"/>
          <w:lang w:val="en-US"/>
        </w:rPr>
        <w:t>The p</w:t>
      </w:r>
      <w:r>
        <w:rPr>
          <w:b/>
          <w:bCs/>
          <w:sz w:val="28"/>
          <w:szCs w:val="28"/>
          <w:lang w:val="en-US"/>
        </w:rPr>
        <w:t xml:space="preserve">hysical documentation is supplemented by </w:t>
      </w:r>
      <w:r w:rsidR="00E81693">
        <w:rPr>
          <w:b/>
          <w:bCs/>
          <w:sz w:val="28"/>
          <w:szCs w:val="28"/>
          <w:lang w:val="en-US"/>
        </w:rPr>
        <w:t xml:space="preserve">extensive </w:t>
      </w:r>
      <w:r>
        <w:rPr>
          <w:b/>
          <w:bCs/>
          <w:sz w:val="28"/>
          <w:szCs w:val="28"/>
          <w:lang w:val="en-US"/>
        </w:rPr>
        <w:t xml:space="preserve">documentation on the Council’s website:  </w:t>
      </w:r>
      <w:hyperlink r:id="rId5" w:history="1">
        <w:r w:rsidRPr="00E61A43">
          <w:rPr>
            <w:rStyle w:val="Hyperlink"/>
            <w:b/>
            <w:bCs/>
            <w:sz w:val="28"/>
            <w:szCs w:val="28"/>
            <w:lang w:val="en-US"/>
          </w:rPr>
          <w:t>www.ceirioguchaf.co.uk</w:t>
        </w:r>
      </w:hyperlink>
    </w:p>
    <w:p w14:paraId="105F8C96" w14:textId="4AAEAF01" w:rsidR="009949A3" w:rsidRDefault="009949A3" w:rsidP="009949A3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Physical documentation includes:</w:t>
      </w:r>
    </w:p>
    <w:p w14:paraId="05C28C7C" w14:textId="43F42092" w:rsidR="001C3BA4" w:rsidRPr="00EB75E8" w:rsidRDefault="001C3BA4" w:rsidP="009949A3">
      <w:pPr>
        <w:pStyle w:val="ListParagraph"/>
        <w:numPr>
          <w:ilvl w:val="3"/>
          <w:numId w:val="1"/>
        </w:numPr>
        <w:ind w:left="851" w:hanging="567"/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>Contact details;</w:t>
      </w:r>
    </w:p>
    <w:p w14:paraId="6921A055" w14:textId="345D98FA" w:rsidR="009949A3" w:rsidRPr="00EB75E8" w:rsidRDefault="009949A3" w:rsidP="009949A3">
      <w:pPr>
        <w:pStyle w:val="ListParagraph"/>
        <w:numPr>
          <w:ilvl w:val="3"/>
          <w:numId w:val="1"/>
        </w:numPr>
        <w:ind w:left="851" w:hanging="567"/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>Instructions to internal auditor 2026;</w:t>
      </w:r>
    </w:p>
    <w:p w14:paraId="6C3C8493" w14:textId="75439D80" w:rsidR="009949A3" w:rsidRPr="00EB75E8" w:rsidRDefault="009949A3" w:rsidP="009949A3">
      <w:pPr>
        <w:pStyle w:val="ListParagraph"/>
        <w:numPr>
          <w:ilvl w:val="3"/>
          <w:numId w:val="1"/>
        </w:numPr>
        <w:ind w:left="851" w:hanging="567"/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>Annual Return y/e 31/03/2026</w:t>
      </w:r>
    </w:p>
    <w:p w14:paraId="38C75BE2" w14:textId="57B129EC" w:rsidR="001C3BA4" w:rsidRPr="00EB75E8" w:rsidRDefault="001C3BA4" w:rsidP="009949A3">
      <w:pPr>
        <w:pStyle w:val="ListParagraph"/>
        <w:numPr>
          <w:ilvl w:val="3"/>
          <w:numId w:val="1"/>
        </w:numPr>
        <w:ind w:left="851" w:hanging="567"/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>Copy of audited final accounts presented to Annual Meeting 16/6/2026</w:t>
      </w:r>
    </w:p>
    <w:p w14:paraId="6100DBA2" w14:textId="25811ED6" w:rsidR="001C3BA4" w:rsidRPr="00EB75E8" w:rsidRDefault="001C3BA4" w:rsidP="009949A3">
      <w:pPr>
        <w:pStyle w:val="ListParagraph"/>
        <w:numPr>
          <w:ilvl w:val="3"/>
          <w:numId w:val="1"/>
        </w:numPr>
        <w:ind w:left="851" w:hanging="567"/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>Draft Minutes of Annual Meeting 16/06/2026 approving Accounts and Audit;</w:t>
      </w:r>
    </w:p>
    <w:p w14:paraId="48F1DFEF" w14:textId="34A45850" w:rsidR="001C3BA4" w:rsidRPr="00EB75E8" w:rsidRDefault="001C3BA4" w:rsidP="009949A3">
      <w:pPr>
        <w:pStyle w:val="ListParagraph"/>
        <w:numPr>
          <w:ilvl w:val="3"/>
          <w:numId w:val="1"/>
        </w:numPr>
        <w:ind w:left="851" w:hanging="567"/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>Signed Annual Governance Statement  16/06/2026;</w:t>
      </w:r>
    </w:p>
    <w:p w14:paraId="4B38313E" w14:textId="79813074" w:rsidR="001C3BA4" w:rsidRPr="00EB75E8" w:rsidRDefault="001C3BA4" w:rsidP="009949A3">
      <w:pPr>
        <w:pStyle w:val="ListParagraph"/>
        <w:numPr>
          <w:ilvl w:val="3"/>
          <w:numId w:val="1"/>
        </w:numPr>
        <w:ind w:left="851" w:hanging="567"/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 xml:space="preserve">Explanation of Variances – </w:t>
      </w:r>
      <w:r w:rsidR="00E81693">
        <w:rPr>
          <w:sz w:val="28"/>
          <w:szCs w:val="28"/>
          <w:lang w:val="en-US"/>
        </w:rPr>
        <w:t>(</w:t>
      </w:r>
      <w:proofErr w:type="spellStart"/>
      <w:r w:rsidR="00E81693">
        <w:rPr>
          <w:sz w:val="28"/>
          <w:szCs w:val="28"/>
          <w:lang w:val="en-US"/>
        </w:rPr>
        <w:t>n.b</w:t>
      </w:r>
      <w:proofErr w:type="spellEnd"/>
      <w:r w:rsidRPr="00EB75E8">
        <w:rPr>
          <w:sz w:val="28"/>
          <w:szCs w:val="28"/>
          <w:lang w:val="en-US"/>
        </w:rPr>
        <w:t xml:space="preserve"> Line 4 staff costs</w:t>
      </w:r>
      <w:r w:rsidR="00E81693">
        <w:rPr>
          <w:sz w:val="28"/>
          <w:szCs w:val="28"/>
          <w:lang w:val="en-US"/>
        </w:rPr>
        <w:t>)</w:t>
      </w:r>
      <w:r w:rsidRPr="00EB75E8">
        <w:rPr>
          <w:sz w:val="28"/>
          <w:szCs w:val="28"/>
          <w:lang w:val="en-US"/>
        </w:rPr>
        <w:t>;</w:t>
      </w:r>
    </w:p>
    <w:p w14:paraId="0B2D40C7" w14:textId="5B286E7A" w:rsidR="009949A3" w:rsidRPr="00EB75E8" w:rsidRDefault="00130F38" w:rsidP="009949A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9949A3" w:rsidRPr="00EB75E8">
        <w:rPr>
          <w:sz w:val="28"/>
          <w:szCs w:val="28"/>
          <w:lang w:val="en-US"/>
        </w:rPr>
        <w:t>Completed overarching Governance framework;</w:t>
      </w:r>
    </w:p>
    <w:p w14:paraId="0146E633" w14:textId="132345E8" w:rsidR="009949A3" w:rsidRPr="00EB75E8" w:rsidRDefault="00130F38" w:rsidP="009949A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9949A3" w:rsidRPr="00EB75E8">
        <w:rPr>
          <w:sz w:val="28"/>
          <w:szCs w:val="28"/>
          <w:lang w:val="en-US"/>
        </w:rPr>
        <w:t>Core accounting records:</w:t>
      </w:r>
    </w:p>
    <w:p w14:paraId="1FC61597" w14:textId="54E3DCA8" w:rsidR="009949A3" w:rsidRPr="00EB75E8" w:rsidRDefault="009949A3" w:rsidP="009949A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>Specimen spreadsheet cashbook</w:t>
      </w:r>
    </w:p>
    <w:p w14:paraId="234CCEA2" w14:textId="04BF0181" w:rsidR="009949A3" w:rsidRPr="00EB75E8" w:rsidRDefault="009949A3" w:rsidP="009949A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>Bank statements for current and investment accounts</w:t>
      </w:r>
    </w:p>
    <w:p w14:paraId="32DB3534" w14:textId="499C57A5" w:rsidR="009949A3" w:rsidRPr="00EB75E8" w:rsidRDefault="009949A3" w:rsidP="009949A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 xml:space="preserve">Copy of Council precept planning-proposed  budget </w:t>
      </w:r>
    </w:p>
    <w:p w14:paraId="6907189C" w14:textId="36A2BA56" w:rsidR="009949A3" w:rsidRPr="00EB75E8" w:rsidRDefault="009949A3" w:rsidP="009949A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>Minutes 4/11/2025 and approval of Precept</w:t>
      </w:r>
    </w:p>
    <w:p w14:paraId="1237C534" w14:textId="3A2B7586" w:rsidR="009949A3" w:rsidRPr="00EB75E8" w:rsidRDefault="009949A3" w:rsidP="009949A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>Fees from Burials;</w:t>
      </w:r>
    </w:p>
    <w:p w14:paraId="63924E04" w14:textId="2EE14840" w:rsidR="009949A3" w:rsidRPr="00EB75E8" w:rsidRDefault="009949A3" w:rsidP="009949A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>Paid invoices 25/26</w:t>
      </w:r>
    </w:p>
    <w:p w14:paraId="578B4B52" w14:textId="1E984653" w:rsidR="001C3BA4" w:rsidRPr="00EB75E8" w:rsidRDefault="009949A3" w:rsidP="009949A3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EB75E8">
        <w:rPr>
          <w:sz w:val="28"/>
          <w:szCs w:val="28"/>
          <w:lang w:val="en-US"/>
        </w:rPr>
        <w:t>Copy of member’s returns and submission to D.B.B.C</w:t>
      </w:r>
      <w:r w:rsidR="00130F38">
        <w:rPr>
          <w:sz w:val="28"/>
          <w:szCs w:val="28"/>
          <w:lang w:val="en-US"/>
        </w:rPr>
        <w:t xml:space="preserve"> 08/25</w:t>
      </w:r>
    </w:p>
    <w:p w14:paraId="092A6E28" w14:textId="16EB2F89" w:rsidR="001C3BA4" w:rsidRPr="001C3BA4" w:rsidRDefault="001C3BA4" w:rsidP="001C3BA4">
      <w:pPr>
        <w:rPr>
          <w:b/>
          <w:bCs/>
          <w:sz w:val="28"/>
          <w:szCs w:val="28"/>
          <w:lang w:val="en-US"/>
        </w:rPr>
      </w:pPr>
      <w:r w:rsidRPr="001C3BA4">
        <w:rPr>
          <w:b/>
          <w:bCs/>
          <w:sz w:val="28"/>
          <w:szCs w:val="28"/>
          <w:lang w:val="en-US"/>
        </w:rPr>
        <w:t>Miles Matile</w:t>
      </w:r>
    </w:p>
    <w:p w14:paraId="3553B487" w14:textId="127E0FA2" w:rsidR="001C3BA4" w:rsidRDefault="001C3BA4" w:rsidP="009949A3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Clerk and R.F.O</w:t>
      </w:r>
    </w:p>
    <w:p w14:paraId="75339896" w14:textId="77777777" w:rsidR="009949A3" w:rsidRPr="009949A3" w:rsidRDefault="009949A3" w:rsidP="009949A3">
      <w:pPr>
        <w:rPr>
          <w:b/>
          <w:bCs/>
          <w:sz w:val="28"/>
          <w:szCs w:val="28"/>
          <w:lang w:val="en-US"/>
        </w:rPr>
      </w:pPr>
    </w:p>
    <w:sectPr w:rsidR="009949A3" w:rsidRPr="009949A3" w:rsidSect="001C3BA4">
      <w:pgSz w:w="11906" w:h="16838"/>
      <w:pgMar w:top="1418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092"/>
    <w:multiLevelType w:val="hybridMultilevel"/>
    <w:tmpl w:val="F4E6ACA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6C40396"/>
    <w:multiLevelType w:val="hybridMultilevel"/>
    <w:tmpl w:val="48D0D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53750"/>
    <w:multiLevelType w:val="hybridMultilevel"/>
    <w:tmpl w:val="712408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885608">
    <w:abstractNumId w:val="1"/>
  </w:num>
  <w:num w:numId="2" w16cid:durableId="942155152">
    <w:abstractNumId w:val="0"/>
  </w:num>
  <w:num w:numId="3" w16cid:durableId="491600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A3"/>
    <w:rsid w:val="00130F38"/>
    <w:rsid w:val="001C3BA4"/>
    <w:rsid w:val="002E0EAC"/>
    <w:rsid w:val="009949A3"/>
    <w:rsid w:val="00C457ED"/>
    <w:rsid w:val="00E81693"/>
    <w:rsid w:val="00EB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D7AE"/>
  <w15:chartTrackingRefBased/>
  <w15:docId w15:val="{54EBB4D1-D841-4691-8878-5EE71374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9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49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irioguchaf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matile</dc:creator>
  <cp:keywords/>
  <dc:description/>
  <cp:lastModifiedBy>miles matile</cp:lastModifiedBy>
  <cp:revision>4</cp:revision>
  <dcterms:created xsi:type="dcterms:W3CDTF">2026-06-21T09:00:00Z</dcterms:created>
  <dcterms:modified xsi:type="dcterms:W3CDTF">2026-06-21T09:23:00Z</dcterms:modified>
</cp:coreProperties>
</file>